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4hudm2dotgt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📌 Millwright Red Seal Official Exam Blueprint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**Red Seal Occupational Standard – Industrial Mechanic (Millwright)**</w:t>
        <w:br w:type="textWrapping"/>
        <w:t xml:space="preserve"> A 233-page PDF outlining all exam topics, question distribution, and skill areas:</w:t>
        <w:br w:type="textWrapping"/>
        <w:t xml:space="preserve"> ➤ 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https://www.red-seal.ca/_conf/assets/custom/docms/indust-mech-mill/rsos.pdf</w:t>
        </w:r>
      </w:hyperlink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northernliteracynetworks.ca+11red-seal.ca+11red-seal.ca+11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tradesecrets.alberta.ca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frushy0anid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📝 Practice Exams &amp; Question Banks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**Full-Length Red Seal Practice Exam – 135 Questions**</w:t>
        <w:br w:type="textWrapping"/>
        <w:t xml:space="preserve"> Industrial Mechanic (Millwright) questions with answers:</w:t>
        <w:br w:type="textWrapping"/>
        <w:t xml:space="preserve"> ➤ 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https://atticanada.com/wp-content/uploads/Millwright-Questions1.pdf</w:t>
        </w:r>
      </w:hyperlink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cr4.globalspec.com+2atticanada.com+2scribd.com+2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scribd.com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**Trades Exam Bank – Industrial Mechanic (Millwright)**</w:t>
        <w:br w:type="textWrapping"/>
        <w:t xml:space="preserve"> Free online quizzes by topic (fluid power, schematics, power transmission, etc.):</w:t>
        <w:br w:type="textWrapping"/>
        <w:t xml:space="preserve"> ➤ 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https://trades.exambank.com/industrial-mechanic-%28millwright%29.html</w:t>
        </w:r>
      </w:hyperlink>
      <w:hyperlink r:id="rId15">
        <w:r w:rsidDel="00000000" w:rsidR="00000000" w:rsidRPr="00000000">
          <w:rPr>
            <w:rtl w:val="0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ndl.ethernet.edu.et+15trades.exambank.com+15easy-quizzz.com+15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50ahnn8i5mp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📚 Study Guides &amp; Reference Materials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**Industrial Mechanic (Millwright) Study Guide (NL)**</w:t>
        <w:br w:type="textWrapping"/>
        <w:t xml:space="preserve"> Official prep guide covering key theory, strategies, and exam tips:</w:t>
        <w:br w:type="textWrapping"/>
        <w:t xml:space="preserve"> ➤ 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https://www.gov.nl.ca/atcd/files/Study-Guide_Industrial-Mechanic-Millwright_V12_June-2024-1.pdf</w:t>
        </w:r>
      </w:hyperlink>
      <w:hyperlink r:id="rId18">
        <w:r w:rsidDel="00000000" w:rsidR="00000000" w:rsidRPr="00000000">
          <w:rPr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gov.nl.ca+1gov.nl.ca+1</w:t>
        </w:r>
      </w:hyperlink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red-seal.ca+15easy-quizzz.com+15scribd.com+15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**Basic Blueprint Reading &amp; Sketching**</w:t>
        <w:br w:type="textWrapping"/>
        <w:t xml:space="preserve"> Free comprehensive PDF reference to master drawings and schematics:</w:t>
        <w:br w:type="textWrapping"/>
        <w:t xml:space="preserve"> ➤ 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https://ndl.ethernet.edu.et/bitstream/123456789/8308/1/178.pdf</w:t>
        </w:r>
      </w:hyperlink>
      <w:hyperlink r:id="rId22">
        <w:r w:rsidDel="00000000" w:rsidR="00000000" w:rsidRPr="00000000">
          <w:rPr>
            <w:rtl w:val="0"/>
          </w:rPr>
          <w:t xml:space="preserve"> </w:t>
        </w:r>
      </w:hyperlink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tradesecrets.alberta.ca+15ndl.ethernet.edu.et+15scribd.com+15</w:t>
        </w:r>
      </w:hyperlink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trades.exambank.com+1trades.exambank.com+1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**Blueprint Reading Principles – DOD Course**</w:t>
        <w:br w:type="textWrapping"/>
        <w:t xml:space="preserve"> Detailed presentation on technical symbol/concept reading:</w:t>
        <w:br w:type="textWrapping"/>
        <w:t xml:space="preserve"> ➤ </w:t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https://media.defense.gov/2017/nov/03/2002658619/-1/-1/1/171103-n-zy182-15347.pdf</w:t>
        </w:r>
      </w:hyperlink>
      <w:hyperlink r:id="rId26">
        <w:r w:rsidDel="00000000" w:rsidR="00000000" w:rsidRPr="00000000">
          <w:rPr>
            <w:rtl w:val="0"/>
          </w:rPr>
          <w:t xml:space="preserve"> </w:t>
        </w:r>
      </w:hyperlink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batch.libretexts.org+3nabtu.personalearning.com+3nabtu.personalearning.com+3</w:t>
        </w:r>
      </w:hyperlink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trades.exambank.com+3media.defense.gov+3en.wikipedia.org+3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wx7celcvjrn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🔧 Supplementary Materials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**Industrial Mechanic (Millwright) On-the-Job Training Guide 2024**</w:t>
        <w:br w:type="textWrapping"/>
        <w:t xml:space="preserve"> Solid overview of practical tasks and real-world job skills</w:t>
        <w:br w:type="textWrapping"/>
        <w:t xml:space="preserve"> ➤ </w:t>
      </w: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https://saskapprenticeship.ca/wp-content/uploads/2024/09/Industrial-Mechanic-Millwright_On-the-Job-Training-Guide_2024.pdf</w:t>
        </w:r>
      </w:hyperlink>
      <w:hyperlink r:id="rId30">
        <w:r w:rsidDel="00000000" w:rsidR="00000000" w:rsidRPr="00000000">
          <w:rPr>
            <w:rtl w:val="0"/>
          </w:rPr>
          <w:t xml:space="preserve"> </w:t>
        </w:r>
      </w:hyperlink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coursetreelearning.com+15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easy-quizzz.com/ca/certification-exam/red-seal-exam-practice-test/industrial-mechanic-millwright-practice-test-pdf/?utm_source=chatgpt.com" TargetMode="External"/><Relationship Id="rId22" Type="http://schemas.openxmlformats.org/officeDocument/2006/relationships/hyperlink" Target="https://ndl.ethernet.edu.et/bitstream/123456789/8308/1/178.pdf?utm_source=chatgpt.com" TargetMode="External"/><Relationship Id="rId21" Type="http://schemas.openxmlformats.org/officeDocument/2006/relationships/hyperlink" Target="https://ndl.ethernet.edu.et/bitstream/123456789/8308/1/178.pdf" TargetMode="External"/><Relationship Id="rId24" Type="http://schemas.openxmlformats.org/officeDocument/2006/relationships/hyperlink" Target="https://trades.exambank.com/?utm_source=chatgpt.com" TargetMode="External"/><Relationship Id="rId23" Type="http://schemas.openxmlformats.org/officeDocument/2006/relationships/hyperlink" Target="https://ndl.ethernet.edu.et/bitstream/123456789/8308/1/178.pdf?utm_source=chatgp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radesecrets.alberta.ca/apprentice-services/prepare-for-an-exam/study-for-your-exam/?utm_source=chatgpt.com" TargetMode="External"/><Relationship Id="rId26" Type="http://schemas.openxmlformats.org/officeDocument/2006/relationships/hyperlink" Target="https://nabtu.personalearning.com/warehouse/nabtu/documents/course/387/8HR%20Blueprint%20Reading%20Principles%20-%20INST%20PPT.pdf?utm_source=chatgpt.com" TargetMode="External"/><Relationship Id="rId25" Type="http://schemas.openxmlformats.org/officeDocument/2006/relationships/hyperlink" Target="https://media.defense.gov/2017/nov/03/2002658619/-1/-1/1/171103-n-zy182-15347.pdf" TargetMode="External"/><Relationship Id="rId28" Type="http://schemas.openxmlformats.org/officeDocument/2006/relationships/hyperlink" Target="https://media.defense.gov/2017/nov/03/2002658619/-1/-1/1/171103-n-zy182-15347.pdf?utm_source=chatgpt.com" TargetMode="External"/><Relationship Id="rId27" Type="http://schemas.openxmlformats.org/officeDocument/2006/relationships/hyperlink" Target="https://nabtu.personalearning.com/warehouse/nabtu/documents/course/387/8HR%20Blueprint%20Reading%20Principles%20-%20INST%20PPT.pdf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red-seal.ca/_conf/assets/custom/docms/indust-mech-mill/rsos.pdf" TargetMode="External"/><Relationship Id="rId29" Type="http://schemas.openxmlformats.org/officeDocument/2006/relationships/hyperlink" Target="https://saskapprenticeship.ca/wp-content/uploads/2024/09/Industrial-Mechanic-Millwright_On-the-Job-Training-Guide_2024.pdf" TargetMode="External"/><Relationship Id="rId7" Type="http://schemas.openxmlformats.org/officeDocument/2006/relationships/hyperlink" Target="https://www.red-seal.ca/_conf/assets/custom/docms/indust-mech-mill/rsos.pdf?utm_source=chatgpt.com" TargetMode="External"/><Relationship Id="rId8" Type="http://schemas.openxmlformats.org/officeDocument/2006/relationships/hyperlink" Target="https://www.red-seal.ca/_conf/assets/custom/docms/indust-mech-mill/rsos.pdf?utm_source=chatgpt.com" TargetMode="External"/><Relationship Id="rId31" Type="http://schemas.openxmlformats.org/officeDocument/2006/relationships/hyperlink" Target="https://saskapprenticeship.ca/wp-content/uploads/2024/09/Industrial-Mechanic-Millwright_On-the-Job-Training-Guide_2024.pdf?utm_source=chatgpt.com" TargetMode="External"/><Relationship Id="rId30" Type="http://schemas.openxmlformats.org/officeDocument/2006/relationships/hyperlink" Target="https://saskapprenticeship.ca/wp-content/uploads/2024/09/Industrial-Mechanic-Millwright_On-the-Job-Training-Guide_2024.pdf?utm_source=chatgpt.com" TargetMode="External"/><Relationship Id="rId11" Type="http://schemas.openxmlformats.org/officeDocument/2006/relationships/hyperlink" Target="https://atticanada.com/wp-content/uploads/Millwright-Questions1.pdf?utm_source=chatgpt.com" TargetMode="External"/><Relationship Id="rId10" Type="http://schemas.openxmlformats.org/officeDocument/2006/relationships/hyperlink" Target="https://atticanada.com/wp-content/uploads/Millwright-Questions1.pdf" TargetMode="External"/><Relationship Id="rId13" Type="http://schemas.openxmlformats.org/officeDocument/2006/relationships/hyperlink" Target="https://www.scribd.com/document/668555786/Millwright-Questions1-1?utm_source=chatgpt.com" TargetMode="External"/><Relationship Id="rId12" Type="http://schemas.openxmlformats.org/officeDocument/2006/relationships/hyperlink" Target="https://atticanada.com/wp-content/uploads/Millwright-Questions1.pdf?utm_source=chatgpt.com" TargetMode="External"/><Relationship Id="rId15" Type="http://schemas.openxmlformats.org/officeDocument/2006/relationships/hyperlink" Target="https://trades.exambank.com/industrial-mechanic-%28millwright%29.html?utm_source=chatgpt.com" TargetMode="External"/><Relationship Id="rId14" Type="http://schemas.openxmlformats.org/officeDocument/2006/relationships/hyperlink" Target="https://trades.exambank.com/industrial-mechanic-%28millwright%29.html" TargetMode="External"/><Relationship Id="rId17" Type="http://schemas.openxmlformats.org/officeDocument/2006/relationships/hyperlink" Target="https://www.gov.nl.ca/atcd/files/Study-Guide_Industrial-Mechanic-Millwright_V12_June-2024-1.pdf" TargetMode="External"/><Relationship Id="rId16" Type="http://schemas.openxmlformats.org/officeDocument/2006/relationships/hyperlink" Target="https://trades.exambank.com/industrial-mechanic-%28millwright%29.html?utm_source=chatgpt.com" TargetMode="External"/><Relationship Id="rId19" Type="http://schemas.openxmlformats.org/officeDocument/2006/relationships/hyperlink" Target="https://www.gov.nl.ca/atcd/files/Study-Guide_Industrial-Mechanic-Millwright_V12_June-2024-1.pdf?utm_source=chatgpt.com" TargetMode="External"/><Relationship Id="rId18" Type="http://schemas.openxmlformats.org/officeDocument/2006/relationships/hyperlink" Target="https://www.gov.nl.ca/atcd/files/Study-Guide_Industrial-Mechanic-Millwright_V12_June-2024-1.pdf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